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7E2E6B16" w:rsidR="00CB4AC8" w:rsidRPr="00CB4AC8" w:rsidRDefault="005A3581" w:rsidP="00CB4AC8">
      <w:pPr>
        <w:spacing w:before="120" w:after="120"/>
        <w:ind w:right="340"/>
        <w:jc w:val="both"/>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7F372F9F">
            <wp:simplePos x="0" y="0"/>
            <wp:positionH relativeFrom="page">
              <wp:align>right</wp:align>
            </wp:positionH>
            <wp:positionV relativeFrom="margin">
              <wp:align>top</wp:align>
            </wp:positionV>
            <wp:extent cx="7671435" cy="10853420"/>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a3"/>
        <w:spacing w:before="120" w:after="120" w:line="240" w:lineRule="auto"/>
        <w:ind w:left="1440" w:right="340"/>
        <w:jc w:val="center"/>
        <w:rPr>
          <w:b/>
          <w:color w:val="91928E"/>
          <w:spacing w:val="-4"/>
          <w:sz w:val="28"/>
          <w:szCs w:val="28"/>
          <w:shd w:val="clear" w:color="auto" w:fill="FFFFFF"/>
        </w:rPr>
      </w:pPr>
    </w:p>
    <w:p w14:paraId="41AF0373" w14:textId="72880B2D" w:rsidR="00CB4AC8" w:rsidRDefault="000B6C47"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ΔΕΛΤΙΟ ΤΥΠΟΥ</w:t>
      </w:r>
    </w:p>
    <w:p w14:paraId="6821BCB9" w14:textId="791FD894" w:rsidR="000B6C47" w:rsidRPr="000D4FFF" w:rsidRDefault="000B6C47"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ΑΛΛΑΓΗ ΣΚΥΤΑΛΗΣ ΣΤΗΝ ΠΡΟΕΔΡΙΑ ΤΗΣ ΔΕ ΤΕΕ</w:t>
      </w:r>
      <w:r w:rsidR="004D28AD">
        <w:rPr>
          <w:b/>
          <w:color w:val="91928E"/>
          <w:spacing w:val="-4"/>
          <w:sz w:val="26"/>
          <w:szCs w:val="26"/>
          <w:shd w:val="clear" w:color="auto" w:fill="FFFFFF"/>
        </w:rPr>
        <w:t>/ΤΑΚ!!</w:t>
      </w:r>
    </w:p>
    <w:p w14:paraId="592A8DBF" w14:textId="77777777" w:rsidR="00373609" w:rsidRPr="00373609" w:rsidRDefault="00373609" w:rsidP="00373609">
      <w:pPr>
        <w:pStyle w:val="a3"/>
        <w:spacing w:before="120" w:after="120"/>
        <w:ind w:left="1440" w:right="340"/>
        <w:jc w:val="both"/>
        <w:rPr>
          <w:bCs/>
          <w:color w:val="91928E"/>
          <w:spacing w:val="-4"/>
          <w:sz w:val="28"/>
          <w:szCs w:val="28"/>
          <w:shd w:val="clear" w:color="auto" w:fill="FFFFFF"/>
        </w:rPr>
      </w:pPr>
    </w:p>
    <w:p w14:paraId="5FDCEDE2" w14:textId="4BC99D3E" w:rsidR="0030687E" w:rsidRPr="0030687E" w:rsidRDefault="00890E0B" w:rsidP="0030687E">
      <w:pPr>
        <w:spacing w:before="120" w:after="120"/>
        <w:ind w:right="340"/>
        <w:rPr>
          <w:bCs/>
          <w:color w:val="91928E"/>
          <w:spacing w:val="-4"/>
          <w:shd w:val="clear" w:color="auto" w:fill="FFFFFF"/>
        </w:rPr>
      </w:pPr>
      <w:r w:rsidRPr="00890E0B">
        <w:rPr>
          <w:bCs/>
          <w:noProof/>
          <w:color w:val="91928E"/>
          <w:spacing w:val="-4"/>
          <w:shd w:val="clear" w:color="auto" w:fill="FFFFFF"/>
        </w:rPr>
        <w:drawing>
          <wp:anchor distT="0" distB="0" distL="114300" distR="114300" simplePos="0" relativeHeight="251660288" behindDoc="0" locked="0" layoutInCell="1" allowOverlap="1" wp14:anchorId="2A39358F" wp14:editId="13387B7A">
            <wp:simplePos x="0" y="0"/>
            <wp:positionH relativeFrom="column">
              <wp:posOffset>3136265</wp:posOffset>
            </wp:positionH>
            <wp:positionV relativeFrom="paragraph">
              <wp:posOffset>329565</wp:posOffset>
            </wp:positionV>
            <wp:extent cx="3308985" cy="2390775"/>
            <wp:effectExtent l="0" t="0" r="5715" b="9525"/>
            <wp:wrapSquare wrapText="bothSides"/>
            <wp:docPr id="4" name="Εικόνα 4" descr="ΤΕΕ/ΤΑΚ: Αλλαγή φρουράς - Νέα Πρόεδρος η Μαρία Λυδάκ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Ε/ΤΑΚ: Αλλαγή φρουράς - Νέα Πρόεδρος η Μαρία Λυδάκη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898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87E" w:rsidRPr="0030687E">
        <w:rPr>
          <w:bCs/>
          <w:color w:val="91928E"/>
          <w:spacing w:val="-4"/>
          <w:shd w:val="clear" w:color="auto" w:fill="FFFFFF"/>
        </w:rPr>
        <w:t xml:space="preserve">Η Διοικούσα Επιτροπή </w:t>
      </w:r>
      <w:r w:rsidR="007453CF" w:rsidRPr="00890E0B">
        <w:rPr>
          <w:bCs/>
          <w:color w:val="91928E"/>
          <w:spacing w:val="-4"/>
          <w:shd w:val="clear" w:color="auto" w:fill="FFFFFF"/>
        </w:rPr>
        <w:t>του ΤΕΕ/ΤΑΚ</w:t>
      </w:r>
      <w:r w:rsidR="0030687E" w:rsidRPr="0030687E">
        <w:rPr>
          <w:bCs/>
          <w:color w:val="91928E"/>
          <w:spacing w:val="-4"/>
          <w:shd w:val="clear" w:color="auto" w:fill="FFFFFF"/>
        </w:rPr>
        <w:t xml:space="preserve"> προχώρησε σε αλλαγή σκυτάλης στην Προεδρία της, με τη</w:t>
      </w:r>
      <w:r w:rsidR="00FF4B6C" w:rsidRPr="00890E0B">
        <w:rPr>
          <w:bCs/>
          <w:color w:val="91928E"/>
          <w:spacing w:val="-4"/>
          <w:shd w:val="clear" w:color="auto" w:fill="FFFFFF"/>
        </w:rPr>
        <w:t xml:space="preserve">ν κ. </w:t>
      </w:r>
      <w:r w:rsidR="0030687E" w:rsidRPr="0030687E">
        <w:rPr>
          <w:bCs/>
          <w:color w:val="91928E"/>
          <w:spacing w:val="-4"/>
          <w:shd w:val="clear" w:color="auto" w:fill="FFFFFF"/>
        </w:rPr>
        <w:t xml:space="preserve"> Μαρία </w:t>
      </w:r>
      <w:proofErr w:type="spellStart"/>
      <w:r w:rsidR="0030687E" w:rsidRPr="0030687E">
        <w:rPr>
          <w:bCs/>
          <w:color w:val="91928E"/>
          <w:spacing w:val="-4"/>
          <w:shd w:val="clear" w:color="auto" w:fill="FFFFFF"/>
        </w:rPr>
        <w:t>Λυδάκη</w:t>
      </w:r>
      <w:proofErr w:type="spellEnd"/>
      <w:r w:rsidR="0030687E" w:rsidRPr="0030687E">
        <w:rPr>
          <w:bCs/>
          <w:color w:val="91928E"/>
          <w:spacing w:val="-4"/>
          <w:shd w:val="clear" w:color="auto" w:fill="FFFFFF"/>
        </w:rPr>
        <w:t xml:space="preserve"> να αναλαμβάνει Πρόεδρος.</w:t>
      </w:r>
    </w:p>
    <w:p w14:paraId="399EE147" w14:textId="486E5542" w:rsidR="0030687E" w:rsidRPr="0030687E" w:rsidRDefault="0030687E" w:rsidP="0030687E">
      <w:pPr>
        <w:spacing w:before="120" w:after="120"/>
        <w:ind w:right="340"/>
        <w:rPr>
          <w:bCs/>
          <w:color w:val="91928E"/>
          <w:spacing w:val="-4"/>
          <w:shd w:val="clear" w:color="auto" w:fill="FFFFFF"/>
        </w:rPr>
      </w:pPr>
      <w:r w:rsidRPr="0030687E">
        <w:rPr>
          <w:bCs/>
          <w:color w:val="91928E"/>
          <w:spacing w:val="-4"/>
          <w:shd w:val="clear" w:color="auto" w:fill="FFFFFF"/>
        </w:rPr>
        <w:t>Η νέα Πρόεδρος, με γνώση των ζητημάτων του τεχνικού κόσμου και ενεργή παρουσία στα συλλογικά όργανα του ΤΕΕ/ΤΑΚ, αναλαμβάνει τα καθήκοντά της σε μια ιδιαίτερα κρίσιμη περίοδο για τον κλάδο των μηχανικών και τις μεγάλες προκλήσεις που αντιμετωπίζει η Κρήτη σε θέματα υποδομών, χωροταξίας, ανθεκτικότητας, ενεργειακής μετάβασης και βιώσιμης ανάπτυξης.</w:t>
      </w:r>
    </w:p>
    <w:p w14:paraId="1F352308" w14:textId="77777777" w:rsidR="0030687E" w:rsidRPr="0030687E" w:rsidRDefault="0030687E" w:rsidP="0030687E">
      <w:pPr>
        <w:spacing w:before="120" w:after="120"/>
        <w:ind w:right="340"/>
        <w:rPr>
          <w:bCs/>
          <w:color w:val="91928E"/>
          <w:spacing w:val="-4"/>
          <w:shd w:val="clear" w:color="auto" w:fill="FFFFFF"/>
        </w:rPr>
      </w:pPr>
      <w:r w:rsidRPr="0030687E">
        <w:rPr>
          <w:bCs/>
          <w:color w:val="91928E"/>
          <w:spacing w:val="-4"/>
          <w:shd w:val="clear" w:color="auto" w:fill="FFFFFF"/>
        </w:rPr>
        <w:t>Κατά τη διαδικασία της παράδοσης – παραλαβής, επισημάνθηκε η ανάγκη συνέχειας στη διεκδίκηση λύσεων για τα σημαντικά ζητήματα που απασχολούν τους μηχανικούς και την κοινωνία, με έμφαση:</w:t>
      </w:r>
    </w:p>
    <w:p w14:paraId="548DB343" w14:textId="77777777" w:rsidR="0030687E" w:rsidRPr="0030687E" w:rsidRDefault="0030687E" w:rsidP="0030687E">
      <w:pPr>
        <w:numPr>
          <w:ilvl w:val="0"/>
          <w:numId w:val="1"/>
        </w:numPr>
        <w:spacing w:before="120" w:after="120"/>
        <w:ind w:right="340"/>
        <w:rPr>
          <w:bCs/>
          <w:color w:val="91928E"/>
          <w:spacing w:val="-4"/>
          <w:shd w:val="clear" w:color="auto" w:fill="FFFFFF"/>
        </w:rPr>
      </w:pPr>
      <w:r w:rsidRPr="0030687E">
        <w:rPr>
          <w:bCs/>
          <w:color w:val="91928E"/>
          <w:spacing w:val="-4"/>
          <w:shd w:val="clear" w:color="auto" w:fill="FFFFFF"/>
        </w:rPr>
        <w:t xml:space="preserve">στην επιτάχυνση των διαδικασιών </w:t>
      </w:r>
      <w:proofErr w:type="spellStart"/>
      <w:r w:rsidRPr="0030687E">
        <w:rPr>
          <w:bCs/>
          <w:color w:val="91928E"/>
          <w:spacing w:val="-4"/>
          <w:shd w:val="clear" w:color="auto" w:fill="FFFFFF"/>
        </w:rPr>
        <w:t>αδειοδότησης</w:t>
      </w:r>
      <w:proofErr w:type="spellEnd"/>
      <w:r w:rsidRPr="0030687E">
        <w:rPr>
          <w:bCs/>
          <w:color w:val="91928E"/>
          <w:spacing w:val="-4"/>
          <w:shd w:val="clear" w:color="auto" w:fill="FFFFFF"/>
        </w:rPr>
        <w:t xml:space="preserve">, </w:t>
      </w:r>
    </w:p>
    <w:p w14:paraId="5B22E482" w14:textId="77777777" w:rsidR="0030687E" w:rsidRPr="0030687E" w:rsidRDefault="0030687E" w:rsidP="0030687E">
      <w:pPr>
        <w:numPr>
          <w:ilvl w:val="0"/>
          <w:numId w:val="1"/>
        </w:numPr>
        <w:spacing w:before="120" w:after="120"/>
        <w:ind w:right="340"/>
        <w:rPr>
          <w:bCs/>
          <w:color w:val="91928E"/>
          <w:spacing w:val="-4"/>
          <w:shd w:val="clear" w:color="auto" w:fill="FFFFFF"/>
        </w:rPr>
      </w:pPr>
      <w:r w:rsidRPr="0030687E">
        <w:rPr>
          <w:bCs/>
          <w:color w:val="91928E"/>
          <w:spacing w:val="-4"/>
          <w:shd w:val="clear" w:color="auto" w:fill="FFFFFF"/>
        </w:rPr>
        <w:t xml:space="preserve">στην προώθηση των μεγάλων έργων υποδομής της Κρήτης, </w:t>
      </w:r>
    </w:p>
    <w:p w14:paraId="64A540E4" w14:textId="77777777" w:rsidR="0030687E" w:rsidRPr="0030687E" w:rsidRDefault="0030687E" w:rsidP="0030687E">
      <w:pPr>
        <w:numPr>
          <w:ilvl w:val="0"/>
          <w:numId w:val="1"/>
        </w:numPr>
        <w:spacing w:before="120" w:after="120"/>
        <w:ind w:right="340"/>
        <w:rPr>
          <w:bCs/>
          <w:color w:val="91928E"/>
          <w:spacing w:val="-4"/>
          <w:shd w:val="clear" w:color="auto" w:fill="FFFFFF"/>
        </w:rPr>
      </w:pPr>
      <w:r w:rsidRPr="0030687E">
        <w:rPr>
          <w:bCs/>
          <w:color w:val="91928E"/>
          <w:spacing w:val="-4"/>
          <w:shd w:val="clear" w:color="auto" w:fill="FFFFFF"/>
        </w:rPr>
        <w:t xml:space="preserve">στην αντιμετώπιση των προβλημάτων των σεισμόπληκτων περιοχών, </w:t>
      </w:r>
    </w:p>
    <w:p w14:paraId="32B759B9" w14:textId="77777777" w:rsidR="0030687E" w:rsidRPr="0030687E" w:rsidRDefault="0030687E" w:rsidP="0030687E">
      <w:pPr>
        <w:numPr>
          <w:ilvl w:val="0"/>
          <w:numId w:val="1"/>
        </w:numPr>
        <w:spacing w:before="120" w:after="120"/>
        <w:ind w:right="340"/>
        <w:rPr>
          <w:bCs/>
          <w:color w:val="91928E"/>
          <w:spacing w:val="-4"/>
          <w:shd w:val="clear" w:color="auto" w:fill="FFFFFF"/>
        </w:rPr>
      </w:pPr>
      <w:r w:rsidRPr="0030687E">
        <w:rPr>
          <w:bCs/>
          <w:color w:val="91928E"/>
          <w:spacing w:val="-4"/>
          <w:shd w:val="clear" w:color="auto" w:fill="FFFFFF"/>
        </w:rPr>
        <w:t xml:space="preserve">στην ενίσχυση των δημόσιων υπηρεσιών, </w:t>
      </w:r>
    </w:p>
    <w:p w14:paraId="3EF9E174" w14:textId="77777777" w:rsidR="0030687E" w:rsidRPr="0030687E" w:rsidRDefault="0030687E" w:rsidP="0030687E">
      <w:pPr>
        <w:numPr>
          <w:ilvl w:val="0"/>
          <w:numId w:val="1"/>
        </w:numPr>
        <w:spacing w:before="120" w:after="120"/>
        <w:ind w:right="340"/>
        <w:rPr>
          <w:bCs/>
          <w:color w:val="91928E"/>
          <w:spacing w:val="-4"/>
          <w:shd w:val="clear" w:color="auto" w:fill="FFFFFF"/>
        </w:rPr>
      </w:pPr>
      <w:r w:rsidRPr="0030687E">
        <w:rPr>
          <w:bCs/>
          <w:color w:val="91928E"/>
          <w:spacing w:val="-4"/>
          <w:shd w:val="clear" w:color="auto" w:fill="FFFFFF"/>
        </w:rPr>
        <w:t xml:space="preserve">και στην αναβάθμιση του ρόλου του μηχανικού στη σύγχρονη αναπτυξιακή πορεία του τόπου. </w:t>
      </w:r>
    </w:p>
    <w:p w14:paraId="134AF16A" w14:textId="4A4AC43E" w:rsidR="0030687E" w:rsidRPr="0030687E" w:rsidRDefault="0030687E" w:rsidP="0030687E">
      <w:pPr>
        <w:spacing w:before="120" w:after="120"/>
        <w:ind w:right="340"/>
        <w:rPr>
          <w:bCs/>
          <w:color w:val="91928E"/>
          <w:spacing w:val="-4"/>
          <w:shd w:val="clear" w:color="auto" w:fill="FFFFFF"/>
        </w:rPr>
      </w:pPr>
      <w:r w:rsidRPr="0030687E">
        <w:rPr>
          <w:bCs/>
          <w:color w:val="91928E"/>
          <w:spacing w:val="-4"/>
          <w:shd w:val="clear" w:color="auto" w:fill="FFFFFF"/>
        </w:rPr>
        <w:t>Η</w:t>
      </w:r>
      <w:r w:rsidR="00FF4B6C" w:rsidRPr="00890E0B">
        <w:rPr>
          <w:bCs/>
          <w:color w:val="91928E"/>
          <w:spacing w:val="-4"/>
          <w:shd w:val="clear" w:color="auto" w:fill="FFFFFF"/>
        </w:rPr>
        <w:t xml:space="preserve"> κ.</w:t>
      </w:r>
      <w:r w:rsidRPr="0030687E">
        <w:rPr>
          <w:bCs/>
          <w:color w:val="91928E"/>
          <w:spacing w:val="-4"/>
          <w:shd w:val="clear" w:color="auto" w:fill="FFFFFF"/>
        </w:rPr>
        <w:t xml:space="preserve"> Μαρία </w:t>
      </w:r>
      <w:proofErr w:type="spellStart"/>
      <w:r w:rsidRPr="0030687E">
        <w:rPr>
          <w:bCs/>
          <w:color w:val="91928E"/>
          <w:spacing w:val="-4"/>
          <w:shd w:val="clear" w:color="auto" w:fill="FFFFFF"/>
        </w:rPr>
        <w:t>Λυδάκη</w:t>
      </w:r>
      <w:proofErr w:type="spellEnd"/>
      <w:r w:rsidRPr="0030687E">
        <w:rPr>
          <w:bCs/>
          <w:color w:val="91928E"/>
          <w:spacing w:val="-4"/>
          <w:shd w:val="clear" w:color="auto" w:fill="FFFFFF"/>
        </w:rPr>
        <w:t xml:space="preserve"> δήλωσε:</w:t>
      </w:r>
    </w:p>
    <w:p w14:paraId="3D1C33EB" w14:textId="77777777" w:rsidR="0030687E" w:rsidRPr="0030687E" w:rsidRDefault="0030687E" w:rsidP="00281452">
      <w:pPr>
        <w:spacing w:before="120" w:after="120"/>
        <w:ind w:right="340"/>
        <w:jc w:val="both"/>
        <w:rPr>
          <w:bCs/>
          <w:color w:val="91928E"/>
          <w:spacing w:val="-4"/>
          <w:shd w:val="clear" w:color="auto" w:fill="FFFFFF"/>
        </w:rPr>
      </w:pPr>
      <w:r w:rsidRPr="0030687E">
        <w:rPr>
          <w:bCs/>
          <w:color w:val="91928E"/>
          <w:spacing w:val="-4"/>
          <w:shd w:val="clear" w:color="auto" w:fill="FFFFFF"/>
        </w:rPr>
        <w:t>«Αναλαμβάνω την ευθύνη της Προεδρίας του ΤΕΕ/ΤΑΚ με αίσθημα τιμής αλλά και ευθύνης απέναντι στους συναδέλφους μηχανικούς και την κοινωνία της Κρήτης. Με συνεργασία, ενότητα και τεκμηριωμένο λόγο θα συνεχίσουμε να διεκδικούμε λύσεις για τα μεγάλα ζητήματα του τόπου και να ενισχύουμε τον θεσμικό ρόλο του ΤΕΕ ως τεχνικού συμβούλου της Πολιτείας.»</w:t>
      </w:r>
    </w:p>
    <w:p w14:paraId="7E0091FD" w14:textId="3E61B072" w:rsidR="0030687E" w:rsidRPr="0030687E" w:rsidRDefault="0030687E" w:rsidP="00281452">
      <w:pPr>
        <w:spacing w:before="120" w:after="120"/>
        <w:ind w:right="340"/>
        <w:jc w:val="both"/>
        <w:rPr>
          <w:bCs/>
          <w:color w:val="91928E"/>
          <w:spacing w:val="-4"/>
          <w:shd w:val="clear" w:color="auto" w:fill="FFFFFF"/>
          <w:lang w:val="en-US"/>
        </w:rPr>
      </w:pPr>
      <w:r w:rsidRPr="0030687E">
        <w:rPr>
          <w:bCs/>
          <w:color w:val="91928E"/>
          <w:spacing w:val="-4"/>
          <w:shd w:val="clear" w:color="auto" w:fill="FFFFFF"/>
        </w:rPr>
        <w:t xml:space="preserve">Η Διοικούσα Επιτροπή του ΤΕΕ/ΤΑΚ ευχαριστεί τον απερχόμενο Πρόεδρο </w:t>
      </w:r>
      <w:r w:rsidR="00C04CEB" w:rsidRPr="00890E0B">
        <w:rPr>
          <w:bCs/>
          <w:color w:val="91928E"/>
          <w:spacing w:val="-4"/>
          <w:shd w:val="clear" w:color="auto" w:fill="FFFFFF"/>
        </w:rPr>
        <w:t xml:space="preserve">κ. Γεώργιο </w:t>
      </w:r>
      <w:proofErr w:type="spellStart"/>
      <w:r w:rsidR="00C04CEB" w:rsidRPr="00890E0B">
        <w:rPr>
          <w:bCs/>
          <w:color w:val="91928E"/>
          <w:spacing w:val="-4"/>
          <w:shd w:val="clear" w:color="auto" w:fill="FFFFFF"/>
        </w:rPr>
        <w:t>Τ</w:t>
      </w:r>
      <w:r w:rsidR="005A5022" w:rsidRPr="00890E0B">
        <w:rPr>
          <w:bCs/>
          <w:color w:val="91928E"/>
          <w:spacing w:val="-4"/>
          <w:shd w:val="clear" w:color="auto" w:fill="FFFFFF"/>
        </w:rPr>
        <w:t>αβερναράκη</w:t>
      </w:r>
      <w:proofErr w:type="spellEnd"/>
      <w:r w:rsidR="005A5022" w:rsidRPr="00890E0B">
        <w:rPr>
          <w:bCs/>
          <w:color w:val="91928E"/>
          <w:spacing w:val="-4"/>
          <w:shd w:val="clear" w:color="auto" w:fill="FFFFFF"/>
        </w:rPr>
        <w:t xml:space="preserve"> </w:t>
      </w:r>
      <w:r w:rsidRPr="0030687E">
        <w:rPr>
          <w:bCs/>
          <w:color w:val="91928E"/>
          <w:spacing w:val="-4"/>
          <w:shd w:val="clear" w:color="auto" w:fill="FFFFFF"/>
        </w:rPr>
        <w:t>για την προσφορά και το έργο του κατά τη διάρκεια της θητείας του</w:t>
      </w:r>
      <w:r w:rsidR="002C13D7" w:rsidRPr="00890E0B">
        <w:rPr>
          <w:bCs/>
          <w:color w:val="91928E"/>
          <w:spacing w:val="-4"/>
          <w:shd w:val="clear" w:color="auto" w:fill="FFFFFF"/>
        </w:rPr>
        <w:t>.</w:t>
      </w:r>
    </w:p>
    <w:p w14:paraId="4C0ADB77" w14:textId="77777777" w:rsidR="00542DAC" w:rsidRPr="00890E0B" w:rsidRDefault="00542DAC" w:rsidP="007E7F30">
      <w:pPr>
        <w:spacing w:before="120" w:after="120"/>
        <w:ind w:right="340"/>
        <w:rPr>
          <w:bCs/>
          <w:color w:val="91928E"/>
          <w:spacing w:val="-4"/>
          <w:shd w:val="clear" w:color="auto" w:fill="FFFFFF"/>
        </w:rPr>
      </w:pPr>
    </w:p>
    <w:p w14:paraId="11304CF6" w14:textId="6793FD54" w:rsidR="00221152" w:rsidRPr="00890E0B" w:rsidRDefault="00542DAC" w:rsidP="00542DAC">
      <w:pPr>
        <w:spacing w:before="120" w:after="120"/>
        <w:ind w:left="5760" w:right="340" w:firstLine="720"/>
        <w:rPr>
          <w:bCs/>
          <w:color w:val="91928E"/>
          <w:spacing w:val="-4"/>
          <w:shd w:val="clear" w:color="auto" w:fill="FFFFFF"/>
        </w:rPr>
      </w:pPr>
      <w:r w:rsidRPr="00890E0B">
        <w:rPr>
          <w:bCs/>
          <w:color w:val="91928E"/>
          <w:spacing w:val="-4"/>
          <w:shd w:val="clear" w:color="auto" w:fill="FFFFFF"/>
        </w:rPr>
        <w:t xml:space="preserve">         </w:t>
      </w:r>
      <w:r w:rsidR="00221152" w:rsidRPr="00890E0B">
        <w:rPr>
          <w:bCs/>
          <w:color w:val="91928E"/>
          <w:spacing w:val="-4"/>
          <w:shd w:val="clear" w:color="auto" w:fill="FFFFFF"/>
        </w:rPr>
        <w:t xml:space="preserve">Ηράκλειο  </w:t>
      </w:r>
      <w:r w:rsidR="004D28AD" w:rsidRPr="00890E0B">
        <w:rPr>
          <w:bCs/>
          <w:color w:val="91928E"/>
          <w:spacing w:val="-4"/>
          <w:shd w:val="clear" w:color="auto" w:fill="FFFFFF"/>
        </w:rPr>
        <w:t>21</w:t>
      </w:r>
      <w:r w:rsidR="00221152" w:rsidRPr="00890E0B">
        <w:rPr>
          <w:bCs/>
          <w:color w:val="91928E"/>
          <w:spacing w:val="-4"/>
          <w:shd w:val="clear" w:color="auto" w:fill="FFFFFF"/>
        </w:rPr>
        <w:t>-</w:t>
      </w:r>
      <w:r w:rsidR="004D28AD" w:rsidRPr="00890E0B">
        <w:rPr>
          <w:bCs/>
          <w:color w:val="91928E"/>
          <w:spacing w:val="-4"/>
          <w:shd w:val="clear" w:color="auto" w:fill="FFFFFF"/>
        </w:rPr>
        <w:t>05</w:t>
      </w:r>
      <w:r w:rsidR="00221152" w:rsidRPr="00890E0B">
        <w:rPr>
          <w:bCs/>
          <w:color w:val="91928E"/>
          <w:spacing w:val="-4"/>
          <w:shd w:val="clear" w:color="auto" w:fill="FFFFFF"/>
        </w:rPr>
        <w:t>-202</w:t>
      </w:r>
      <w:r w:rsidR="004D28AD" w:rsidRPr="00890E0B">
        <w:rPr>
          <w:bCs/>
          <w:color w:val="91928E"/>
          <w:spacing w:val="-4"/>
          <w:shd w:val="clear" w:color="auto" w:fill="FFFFFF"/>
        </w:rPr>
        <w:t>6</w:t>
      </w:r>
    </w:p>
    <w:p w14:paraId="355F0C12" w14:textId="77777777" w:rsidR="00221152" w:rsidRPr="00890E0B" w:rsidRDefault="00221152" w:rsidP="00221152">
      <w:pPr>
        <w:pStyle w:val="a3"/>
        <w:spacing w:before="120" w:after="120" w:line="240" w:lineRule="auto"/>
        <w:ind w:left="1440" w:right="340"/>
        <w:jc w:val="right"/>
        <w:rPr>
          <w:bCs/>
          <w:color w:val="91928E"/>
          <w:spacing w:val="-4"/>
          <w:sz w:val="24"/>
          <w:szCs w:val="24"/>
          <w:shd w:val="clear" w:color="auto" w:fill="FFFFFF"/>
        </w:rPr>
      </w:pPr>
    </w:p>
    <w:p w14:paraId="12A065E2" w14:textId="2E713EAF" w:rsidR="00221152" w:rsidRPr="00890E0B" w:rsidRDefault="00221152" w:rsidP="00221152">
      <w:pPr>
        <w:pStyle w:val="a3"/>
        <w:spacing w:before="120" w:after="120" w:line="240" w:lineRule="auto"/>
        <w:ind w:left="5040" w:right="340" w:firstLine="720"/>
        <w:jc w:val="center"/>
        <w:rPr>
          <w:bCs/>
          <w:color w:val="91928E"/>
          <w:spacing w:val="-4"/>
          <w:sz w:val="24"/>
          <w:szCs w:val="24"/>
          <w:shd w:val="clear" w:color="auto" w:fill="FFFFFF"/>
        </w:rPr>
      </w:pPr>
      <w:r w:rsidRPr="00890E0B">
        <w:rPr>
          <w:bCs/>
          <w:color w:val="91928E"/>
          <w:spacing w:val="-4"/>
          <w:sz w:val="24"/>
          <w:szCs w:val="24"/>
          <w:shd w:val="clear" w:color="auto" w:fill="FFFFFF"/>
        </w:rPr>
        <w:t>Για τη ΔΕ του ΤΕΕ/ΤΑΚ</w:t>
      </w:r>
    </w:p>
    <w:p w14:paraId="497E802A" w14:textId="150794C4" w:rsidR="00221152" w:rsidRPr="00890E0B" w:rsidRDefault="00221152" w:rsidP="00221152">
      <w:pPr>
        <w:pStyle w:val="a3"/>
        <w:spacing w:before="120" w:after="120" w:line="240" w:lineRule="auto"/>
        <w:ind w:left="1440" w:right="340"/>
        <w:jc w:val="right"/>
        <w:rPr>
          <w:bCs/>
          <w:color w:val="91928E"/>
          <w:spacing w:val="-4"/>
          <w:sz w:val="24"/>
          <w:szCs w:val="24"/>
          <w:shd w:val="clear" w:color="auto" w:fill="FFFFFF"/>
        </w:rPr>
      </w:pPr>
    </w:p>
    <w:p w14:paraId="5EE2DDF2" w14:textId="414A6325" w:rsidR="00221152" w:rsidRPr="00890E0B" w:rsidRDefault="00221152" w:rsidP="00221152">
      <w:pPr>
        <w:spacing w:before="120" w:after="120"/>
        <w:ind w:left="7200" w:right="340"/>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004D28AD" w:rsidRPr="00890E0B">
        <w:rPr>
          <w:bCs/>
          <w:color w:val="91928E"/>
          <w:spacing w:val="-4"/>
          <w:shd w:val="clear" w:color="auto" w:fill="FFFFFF"/>
        </w:rPr>
        <w:t>Η</w:t>
      </w:r>
      <w:r w:rsidRPr="00890E0B">
        <w:rPr>
          <w:bCs/>
          <w:color w:val="91928E"/>
          <w:spacing w:val="-4"/>
          <w:shd w:val="clear" w:color="auto" w:fill="FFFFFF"/>
        </w:rPr>
        <w:t xml:space="preserve"> Πρόεδρος</w:t>
      </w:r>
    </w:p>
    <w:p w14:paraId="3FD3F939" w14:textId="261440D1" w:rsidR="00221152" w:rsidRPr="00890E0B" w:rsidRDefault="00221152" w:rsidP="00221152">
      <w:pPr>
        <w:spacing w:before="120" w:after="120"/>
        <w:ind w:left="6480" w:right="340"/>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w:t>
      </w:r>
      <w:r w:rsidR="005457E7" w:rsidRPr="00890E0B">
        <w:rPr>
          <w:bCs/>
          <w:color w:val="91928E"/>
          <w:spacing w:val="-4"/>
          <w:shd w:val="clear" w:color="auto" w:fill="FFFFFF"/>
        </w:rPr>
        <w:t xml:space="preserve">        </w:t>
      </w:r>
      <w:r w:rsidR="004D28AD" w:rsidRPr="00890E0B">
        <w:rPr>
          <w:bCs/>
          <w:color w:val="91928E"/>
          <w:spacing w:val="-4"/>
          <w:shd w:val="clear" w:color="auto" w:fill="FFFFFF"/>
        </w:rPr>
        <w:t>Μαρία</w:t>
      </w:r>
      <w:r w:rsidRPr="00890E0B">
        <w:rPr>
          <w:bCs/>
          <w:color w:val="91928E"/>
          <w:spacing w:val="-4"/>
          <w:shd w:val="clear" w:color="auto" w:fill="FFFFFF"/>
        </w:rPr>
        <w:t xml:space="preserve"> </w:t>
      </w:r>
      <w:proofErr w:type="spellStart"/>
      <w:r w:rsidR="004D28AD" w:rsidRPr="00890E0B">
        <w:rPr>
          <w:bCs/>
          <w:color w:val="91928E"/>
          <w:spacing w:val="-4"/>
          <w:shd w:val="clear" w:color="auto" w:fill="FFFFFF"/>
        </w:rPr>
        <w:t>Λυδάκη</w:t>
      </w:r>
      <w:proofErr w:type="spellEnd"/>
    </w:p>
    <w:p w14:paraId="7655548C" w14:textId="47B57DD2" w:rsidR="00221152" w:rsidRPr="00890E0B" w:rsidRDefault="00221152" w:rsidP="00221152">
      <w:pPr>
        <w:spacing w:before="120" w:after="120"/>
        <w:ind w:left="6480" w:right="340"/>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Πολιτικός Μηχανικός </w:t>
      </w:r>
      <w:r w:rsidR="004D28AD" w:rsidRPr="00890E0B">
        <w:rPr>
          <w:bCs/>
          <w:color w:val="91928E"/>
          <w:spacing w:val="-4"/>
          <w:shd w:val="clear" w:color="auto" w:fill="FFFFFF"/>
        </w:rPr>
        <w:t>Ε</w:t>
      </w:r>
      <w:r w:rsidRPr="00890E0B">
        <w:rPr>
          <w:bCs/>
          <w:color w:val="91928E"/>
          <w:spacing w:val="-4"/>
          <w:shd w:val="clear" w:color="auto" w:fill="FFFFFF"/>
        </w:rPr>
        <w:t>.</w:t>
      </w:r>
      <w:r w:rsidR="004D28AD" w:rsidRPr="00890E0B">
        <w:rPr>
          <w:bCs/>
          <w:color w:val="91928E"/>
          <w:spacing w:val="-4"/>
          <w:shd w:val="clear" w:color="auto" w:fill="FFFFFF"/>
        </w:rPr>
        <w:t>Μ</w:t>
      </w:r>
      <w:r w:rsidRPr="00890E0B">
        <w:rPr>
          <w:bCs/>
          <w:color w:val="91928E"/>
          <w:spacing w:val="-4"/>
          <w:shd w:val="clear" w:color="auto" w:fill="FFFFFF"/>
        </w:rPr>
        <w:t>.</w:t>
      </w:r>
      <w:r w:rsidR="004D28AD" w:rsidRPr="00890E0B">
        <w:rPr>
          <w:bCs/>
          <w:color w:val="91928E"/>
          <w:spacing w:val="-4"/>
          <w:shd w:val="clear" w:color="auto" w:fill="FFFFFF"/>
        </w:rPr>
        <w:t>Π</w:t>
      </w:r>
      <w:r w:rsidRPr="00890E0B">
        <w:rPr>
          <w:bCs/>
          <w:color w:val="91928E"/>
          <w:spacing w:val="-4"/>
          <w:shd w:val="clear" w:color="auto" w:fill="FFFFFF"/>
        </w:rPr>
        <w:t xml:space="preserve">. </w:t>
      </w:r>
    </w:p>
    <w:p w14:paraId="0DAA84DF" w14:textId="77777777" w:rsidR="00221152" w:rsidRDefault="00221152" w:rsidP="00221152">
      <w:pPr>
        <w:pStyle w:val="a3"/>
        <w:spacing w:before="120" w:after="120" w:line="240" w:lineRule="auto"/>
        <w:ind w:left="1440" w:right="340"/>
        <w:jc w:val="right"/>
        <w:rPr>
          <w:bCs/>
          <w:color w:val="91928E"/>
          <w:spacing w:val="-4"/>
          <w:sz w:val="24"/>
          <w:szCs w:val="24"/>
          <w:shd w:val="clear" w:color="auto" w:fill="FFFFFF"/>
        </w:rPr>
      </w:pPr>
    </w:p>
    <w:p w14:paraId="705BE261" w14:textId="773A4CC7" w:rsidR="00221152" w:rsidRPr="00AE2726" w:rsidRDefault="00221152" w:rsidP="00221152">
      <w:pPr>
        <w:pStyle w:val="a3"/>
        <w:spacing w:before="120" w:after="120" w:line="240" w:lineRule="auto"/>
        <w:ind w:left="1440" w:right="340"/>
        <w:jc w:val="center"/>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56237C7D" w14:textId="1F805696" w:rsidR="00A23732" w:rsidRPr="00257BC4" w:rsidRDefault="00A23732" w:rsidP="00524E86"/>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13B9" w14:textId="77777777" w:rsidR="00976574" w:rsidRDefault="00976574" w:rsidP="008C3A4C">
      <w:r>
        <w:separator/>
      </w:r>
    </w:p>
  </w:endnote>
  <w:endnote w:type="continuationSeparator" w:id="0">
    <w:p w14:paraId="7E720F1F" w14:textId="77777777" w:rsidR="00976574" w:rsidRDefault="00976574"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DA98" w14:textId="77777777" w:rsidR="00976574" w:rsidRDefault="00976574" w:rsidP="008C3A4C">
      <w:r>
        <w:separator/>
      </w:r>
    </w:p>
  </w:footnote>
  <w:footnote w:type="continuationSeparator" w:id="0">
    <w:p w14:paraId="4D764D63" w14:textId="77777777" w:rsidR="00976574" w:rsidRDefault="00976574"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A0EAF"/>
    <w:multiLevelType w:val="multilevel"/>
    <w:tmpl w:val="EB7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14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304AB"/>
    <w:rsid w:val="0003505D"/>
    <w:rsid w:val="0004382F"/>
    <w:rsid w:val="0005024C"/>
    <w:rsid w:val="000653D8"/>
    <w:rsid w:val="00067993"/>
    <w:rsid w:val="00086921"/>
    <w:rsid w:val="0009396A"/>
    <w:rsid w:val="00097B32"/>
    <w:rsid w:val="000A3AB9"/>
    <w:rsid w:val="000B6C47"/>
    <w:rsid w:val="000C1DCB"/>
    <w:rsid w:val="000C2E77"/>
    <w:rsid w:val="000D4FFF"/>
    <w:rsid w:val="0010012C"/>
    <w:rsid w:val="00141418"/>
    <w:rsid w:val="00141D47"/>
    <w:rsid w:val="00164ED1"/>
    <w:rsid w:val="00167588"/>
    <w:rsid w:val="00167DA8"/>
    <w:rsid w:val="0017113B"/>
    <w:rsid w:val="0018434C"/>
    <w:rsid w:val="00186A36"/>
    <w:rsid w:val="001A6F91"/>
    <w:rsid w:val="00207FEC"/>
    <w:rsid w:val="00214CD5"/>
    <w:rsid w:val="002174DF"/>
    <w:rsid w:val="00221152"/>
    <w:rsid w:val="002425D5"/>
    <w:rsid w:val="002562CE"/>
    <w:rsid w:val="00257BC4"/>
    <w:rsid w:val="0026256D"/>
    <w:rsid w:val="00281452"/>
    <w:rsid w:val="00282A01"/>
    <w:rsid w:val="002A1ED7"/>
    <w:rsid w:val="002C13D7"/>
    <w:rsid w:val="002C79BF"/>
    <w:rsid w:val="002C7B59"/>
    <w:rsid w:val="002D0827"/>
    <w:rsid w:val="002E131E"/>
    <w:rsid w:val="002E2870"/>
    <w:rsid w:val="002F1C89"/>
    <w:rsid w:val="00306871"/>
    <w:rsid w:val="0030687E"/>
    <w:rsid w:val="00316571"/>
    <w:rsid w:val="00373609"/>
    <w:rsid w:val="00390A1B"/>
    <w:rsid w:val="00392B83"/>
    <w:rsid w:val="003B0DCF"/>
    <w:rsid w:val="003B2694"/>
    <w:rsid w:val="003C31F1"/>
    <w:rsid w:val="003D6BC0"/>
    <w:rsid w:val="003F2337"/>
    <w:rsid w:val="003F3D71"/>
    <w:rsid w:val="00437656"/>
    <w:rsid w:val="004A298C"/>
    <w:rsid w:val="004D0329"/>
    <w:rsid w:val="004D28AD"/>
    <w:rsid w:val="004F6DDD"/>
    <w:rsid w:val="00524E86"/>
    <w:rsid w:val="005350D0"/>
    <w:rsid w:val="00542DAC"/>
    <w:rsid w:val="005457E7"/>
    <w:rsid w:val="00545DBF"/>
    <w:rsid w:val="00552EF4"/>
    <w:rsid w:val="0056630D"/>
    <w:rsid w:val="005739BF"/>
    <w:rsid w:val="00583CAD"/>
    <w:rsid w:val="00585B23"/>
    <w:rsid w:val="00597680"/>
    <w:rsid w:val="005A3581"/>
    <w:rsid w:val="005A5022"/>
    <w:rsid w:val="005B41F6"/>
    <w:rsid w:val="005B4D79"/>
    <w:rsid w:val="005B5107"/>
    <w:rsid w:val="005E7711"/>
    <w:rsid w:val="00607F99"/>
    <w:rsid w:val="0062691E"/>
    <w:rsid w:val="00632C7F"/>
    <w:rsid w:val="0063592C"/>
    <w:rsid w:val="00666D12"/>
    <w:rsid w:val="006A1DE3"/>
    <w:rsid w:val="006D1C4B"/>
    <w:rsid w:val="006D45C4"/>
    <w:rsid w:val="006D4AD1"/>
    <w:rsid w:val="00700E40"/>
    <w:rsid w:val="00702070"/>
    <w:rsid w:val="00707B95"/>
    <w:rsid w:val="007427BC"/>
    <w:rsid w:val="007453CF"/>
    <w:rsid w:val="007711BF"/>
    <w:rsid w:val="00791BF1"/>
    <w:rsid w:val="007A5F14"/>
    <w:rsid w:val="007B1886"/>
    <w:rsid w:val="007C793D"/>
    <w:rsid w:val="007D0267"/>
    <w:rsid w:val="007E7F30"/>
    <w:rsid w:val="00841C59"/>
    <w:rsid w:val="00857F9C"/>
    <w:rsid w:val="00860BA5"/>
    <w:rsid w:val="008649BC"/>
    <w:rsid w:val="008671BC"/>
    <w:rsid w:val="0087145B"/>
    <w:rsid w:val="00880E4C"/>
    <w:rsid w:val="00880E9B"/>
    <w:rsid w:val="00890E0B"/>
    <w:rsid w:val="008962AC"/>
    <w:rsid w:val="00896372"/>
    <w:rsid w:val="008A0A56"/>
    <w:rsid w:val="008C0CB8"/>
    <w:rsid w:val="008C3A4C"/>
    <w:rsid w:val="008D7624"/>
    <w:rsid w:val="008E6490"/>
    <w:rsid w:val="008F2CA5"/>
    <w:rsid w:val="008F798F"/>
    <w:rsid w:val="0090052D"/>
    <w:rsid w:val="00902C5B"/>
    <w:rsid w:val="0091778C"/>
    <w:rsid w:val="00923EC6"/>
    <w:rsid w:val="00952468"/>
    <w:rsid w:val="00976574"/>
    <w:rsid w:val="00980E48"/>
    <w:rsid w:val="009A66B6"/>
    <w:rsid w:val="00A015F5"/>
    <w:rsid w:val="00A02F80"/>
    <w:rsid w:val="00A17026"/>
    <w:rsid w:val="00A23732"/>
    <w:rsid w:val="00A46B22"/>
    <w:rsid w:val="00A74A93"/>
    <w:rsid w:val="00A75CE5"/>
    <w:rsid w:val="00A77270"/>
    <w:rsid w:val="00A854E0"/>
    <w:rsid w:val="00A863EE"/>
    <w:rsid w:val="00AA3152"/>
    <w:rsid w:val="00AD4908"/>
    <w:rsid w:val="00AE041B"/>
    <w:rsid w:val="00B27DC6"/>
    <w:rsid w:val="00B50390"/>
    <w:rsid w:val="00B519E0"/>
    <w:rsid w:val="00B53FF3"/>
    <w:rsid w:val="00B61A6E"/>
    <w:rsid w:val="00BB2A5D"/>
    <w:rsid w:val="00BB5170"/>
    <w:rsid w:val="00C04CEB"/>
    <w:rsid w:val="00C376A7"/>
    <w:rsid w:val="00C62E78"/>
    <w:rsid w:val="00C74EA7"/>
    <w:rsid w:val="00C94DF4"/>
    <w:rsid w:val="00CA0070"/>
    <w:rsid w:val="00CB05A5"/>
    <w:rsid w:val="00CB4AC8"/>
    <w:rsid w:val="00D00BD5"/>
    <w:rsid w:val="00D60F1D"/>
    <w:rsid w:val="00D654BE"/>
    <w:rsid w:val="00D864CC"/>
    <w:rsid w:val="00DC0CC0"/>
    <w:rsid w:val="00DC7036"/>
    <w:rsid w:val="00DD7B38"/>
    <w:rsid w:val="00DF1DA0"/>
    <w:rsid w:val="00E53076"/>
    <w:rsid w:val="00E62B98"/>
    <w:rsid w:val="00E668A1"/>
    <w:rsid w:val="00E80A8B"/>
    <w:rsid w:val="00E826A4"/>
    <w:rsid w:val="00E9017E"/>
    <w:rsid w:val="00E93919"/>
    <w:rsid w:val="00EB6296"/>
    <w:rsid w:val="00EC289D"/>
    <w:rsid w:val="00EC48F1"/>
    <w:rsid w:val="00EF74EA"/>
    <w:rsid w:val="00F10CDC"/>
    <w:rsid w:val="00F16FF0"/>
    <w:rsid w:val="00F45A94"/>
    <w:rsid w:val="00F64BBF"/>
    <w:rsid w:val="00F91AED"/>
    <w:rsid w:val="00F968A0"/>
    <w:rsid w:val="00FA3F0D"/>
    <w:rsid w:val="00FB22FF"/>
    <w:rsid w:val="00FC6FBB"/>
    <w:rsid w:val="00FE4BE8"/>
    <w:rsid w:val="00FF4430"/>
    <w:rsid w:val="00FF4B6C"/>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line="259" w:lineRule="auto"/>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2520">
      <w:bodyDiv w:val="1"/>
      <w:marLeft w:val="0"/>
      <w:marRight w:val="0"/>
      <w:marTop w:val="0"/>
      <w:marBottom w:val="0"/>
      <w:divBdr>
        <w:top w:val="none" w:sz="0" w:space="0" w:color="auto"/>
        <w:left w:val="none" w:sz="0" w:space="0" w:color="auto"/>
        <w:bottom w:val="none" w:sz="0" w:space="0" w:color="auto"/>
        <w:right w:val="none" w:sz="0" w:space="0" w:color="auto"/>
      </w:divBdr>
      <w:divsChild>
        <w:div w:id="65256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ΕΙΡΗΝΗ ΚΟΥΡΟΥΠΑΚΗ</cp:lastModifiedBy>
  <cp:revision>2</cp:revision>
  <dcterms:created xsi:type="dcterms:W3CDTF">2026-05-21T10:40:00Z</dcterms:created>
  <dcterms:modified xsi:type="dcterms:W3CDTF">2026-05-21T10:40:00Z</dcterms:modified>
</cp:coreProperties>
</file>